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050"/>
        <w:gridCol w:w="5850"/>
      </w:tblGrid>
      <w:tr w:rsidR="009153CE" w:rsidRPr="009153CE" w:rsidTr="004D16B6">
        <w:trPr>
          <w:trHeight w:val="1137"/>
        </w:trPr>
        <w:tc>
          <w:tcPr>
            <w:tcW w:w="4050" w:type="dxa"/>
          </w:tcPr>
          <w:p w:rsidR="00706D2E" w:rsidRPr="009153CE" w:rsidRDefault="00706D2E" w:rsidP="00466B57">
            <w:pPr>
              <w:spacing w:before="0" w:line="240" w:lineRule="auto"/>
              <w:ind w:left="-284" w:right="-284"/>
              <w:jc w:val="center"/>
              <w:rPr>
                <w:b/>
                <w:sz w:val="26"/>
                <w:szCs w:val="26"/>
              </w:rPr>
            </w:pPr>
            <w:r w:rsidRPr="009153CE">
              <w:rPr>
                <w:b/>
                <w:sz w:val="26"/>
                <w:szCs w:val="26"/>
              </w:rPr>
              <w:t>UỶ BAN NHÂN DÂN</w:t>
            </w:r>
          </w:p>
          <w:p w:rsidR="00896178" w:rsidRPr="009153CE" w:rsidRDefault="00896178" w:rsidP="00466B57">
            <w:pPr>
              <w:spacing w:before="0" w:line="240" w:lineRule="auto"/>
              <w:ind w:left="-284" w:right="-284"/>
              <w:jc w:val="center"/>
              <w:rPr>
                <w:b/>
                <w:bCs/>
                <w:sz w:val="26"/>
                <w:szCs w:val="26"/>
              </w:rPr>
            </w:pPr>
            <w:r w:rsidRPr="009153CE">
              <w:rPr>
                <w:b/>
                <w:sz w:val="26"/>
                <w:szCs w:val="26"/>
              </w:rPr>
              <w:t>TỈNH NAM ĐỊNH</w:t>
            </w:r>
          </w:p>
          <w:p w:rsidR="00896178" w:rsidRPr="009153CE" w:rsidRDefault="00904AA3" w:rsidP="00244840">
            <w:pPr>
              <w:keepNext/>
              <w:ind w:left="-284" w:right="-284"/>
              <w:jc w:val="center"/>
              <w:outlineLvl w:val="2"/>
              <w:rPr>
                <w:sz w:val="24"/>
                <w:szCs w:val="24"/>
              </w:rPr>
            </w:pPr>
            <w:r>
              <w:rPr>
                <w:noProof/>
                <w:szCs w:val="28"/>
              </w:rPr>
              <w:pict>
                <v:line id="Straight Connector 4" o:spid="_x0000_s1029" style="position:absolute;left:0;text-align:left;z-index:251660288;visibility:visible;mso-wrap-distance-top:-3e-5mm;mso-wrap-distance-bottom:-3e-5mm" from="54.65pt,.85pt" to="133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BP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"/>
              </w:pict>
            </w:r>
            <w:r w:rsidR="00896178" w:rsidRPr="009153CE">
              <w:rPr>
                <w:szCs w:val="28"/>
              </w:rPr>
              <w:t>Số:          /202</w:t>
            </w:r>
            <w:r w:rsidR="00244840" w:rsidRPr="009153CE">
              <w:rPr>
                <w:szCs w:val="28"/>
              </w:rPr>
              <w:t>4</w:t>
            </w:r>
            <w:r w:rsidR="00896178" w:rsidRPr="009153CE">
              <w:rPr>
                <w:szCs w:val="28"/>
              </w:rPr>
              <w:t>/</w:t>
            </w:r>
            <w:r w:rsidR="005B2551" w:rsidRPr="009153CE">
              <w:rPr>
                <w:szCs w:val="28"/>
              </w:rPr>
              <w:t>QĐ</w:t>
            </w:r>
            <w:r w:rsidR="00896178" w:rsidRPr="009153CE">
              <w:rPr>
                <w:szCs w:val="28"/>
              </w:rPr>
              <w:t>-</w:t>
            </w:r>
            <w:r w:rsidR="005B2551" w:rsidRPr="009153CE">
              <w:rPr>
                <w:szCs w:val="28"/>
              </w:rPr>
              <w:t>UBND</w:t>
            </w:r>
          </w:p>
        </w:tc>
        <w:tc>
          <w:tcPr>
            <w:tcW w:w="5850" w:type="dxa"/>
          </w:tcPr>
          <w:p w:rsidR="00896178" w:rsidRPr="009153CE" w:rsidRDefault="00896178" w:rsidP="00466B57">
            <w:pPr>
              <w:spacing w:before="0" w:line="240" w:lineRule="auto"/>
              <w:ind w:left="-284" w:right="-284"/>
              <w:jc w:val="center"/>
              <w:rPr>
                <w:b/>
                <w:bCs/>
                <w:sz w:val="26"/>
                <w:szCs w:val="26"/>
              </w:rPr>
            </w:pPr>
            <w:r w:rsidRPr="009153CE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896178" w:rsidRPr="009153CE" w:rsidRDefault="00896178" w:rsidP="00466B57">
            <w:pPr>
              <w:spacing w:before="0" w:line="240" w:lineRule="auto"/>
              <w:ind w:left="-284" w:right="-284"/>
              <w:jc w:val="center"/>
              <w:rPr>
                <w:b/>
                <w:bCs/>
                <w:szCs w:val="28"/>
              </w:rPr>
            </w:pPr>
            <w:r w:rsidRPr="009153CE">
              <w:rPr>
                <w:b/>
                <w:bCs/>
                <w:szCs w:val="28"/>
              </w:rPr>
              <w:t>Độc lập - Tự do - Hạnh phúc</w:t>
            </w:r>
          </w:p>
          <w:p w:rsidR="00896178" w:rsidRPr="009153CE" w:rsidRDefault="00904AA3" w:rsidP="00244840">
            <w:pPr>
              <w:ind w:left="-284" w:right="-284"/>
              <w:jc w:val="center"/>
              <w:rPr>
                <w:b/>
                <w:bCs/>
                <w:szCs w:val="28"/>
              </w:rPr>
            </w:pPr>
            <w:r>
              <w:rPr>
                <w:noProof/>
              </w:rPr>
              <w:pict>
                <v:line id="Straight Connector 3" o:spid="_x0000_s1028" style="position:absolute;left:0;text-align:left;flip:y;z-index:251659264;visibility:visible;mso-wrap-distance-top:-3e-5mm;mso-wrap-distance-bottom:-3e-5mm" from="64.55pt,1.75pt" to="218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dxIgIAAEA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"/>
              </w:pict>
            </w:r>
            <w:r w:rsidR="00896178" w:rsidRPr="009153CE">
              <w:rPr>
                <w:i/>
                <w:iCs/>
                <w:szCs w:val="28"/>
              </w:rPr>
              <w:t>Nam Định, ngày</w:t>
            </w:r>
            <w:r w:rsidR="001407C6" w:rsidRPr="009153CE">
              <w:rPr>
                <w:i/>
                <w:iCs/>
                <w:szCs w:val="28"/>
              </w:rPr>
              <w:t xml:space="preserve">    </w:t>
            </w:r>
            <w:r w:rsidR="00896178" w:rsidRPr="009153CE">
              <w:rPr>
                <w:i/>
                <w:iCs/>
                <w:szCs w:val="28"/>
              </w:rPr>
              <w:t xml:space="preserve"> tháng  </w:t>
            </w:r>
            <w:r w:rsidR="001407C6" w:rsidRPr="009153CE">
              <w:rPr>
                <w:i/>
                <w:iCs/>
                <w:szCs w:val="28"/>
              </w:rPr>
              <w:t xml:space="preserve">   </w:t>
            </w:r>
            <w:r w:rsidR="00896178" w:rsidRPr="009153CE">
              <w:rPr>
                <w:i/>
                <w:iCs/>
                <w:szCs w:val="28"/>
              </w:rPr>
              <w:t>năm 202</w:t>
            </w:r>
            <w:r w:rsidR="00244840" w:rsidRPr="009153CE">
              <w:rPr>
                <w:i/>
                <w:iCs/>
                <w:szCs w:val="28"/>
              </w:rPr>
              <w:t>4</w:t>
            </w:r>
          </w:p>
        </w:tc>
      </w:tr>
    </w:tbl>
    <w:p w:rsidR="00896178" w:rsidRPr="009153CE" w:rsidRDefault="00904AA3" w:rsidP="008D25FE">
      <w:pPr>
        <w:spacing w:before="360" w:after="120"/>
        <w:jc w:val="center"/>
        <w:rPr>
          <w:b/>
          <w:bCs/>
          <w:szCs w:val="28"/>
        </w:rPr>
      </w:pPr>
      <w:r>
        <w:rPr>
          <w:noProof/>
          <w:szCs w:val="28"/>
        </w:rPr>
        <w:pict>
          <v:rect id="Rectangle 2" o:spid="_x0000_s1026" style="position:absolute;left:0;text-align:left;margin-left:44.3pt;margin-top:1.3pt;width:79pt;height:23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">
            <v:textbox style="mso-next-textbox:#Rectangle 2">
              <w:txbxContent>
                <w:p w:rsidR="00896178" w:rsidRPr="00477719" w:rsidRDefault="00896178" w:rsidP="00F50820">
                  <w:pPr>
                    <w:spacing w:before="40" w:after="40" w:line="240" w:lineRule="auto"/>
                    <w:rPr>
                      <w:b/>
                      <w:sz w:val="26"/>
                      <w:szCs w:val="26"/>
                    </w:rPr>
                  </w:pPr>
                  <w:r w:rsidRPr="00477719">
                    <w:rPr>
                      <w:b/>
                      <w:sz w:val="26"/>
                      <w:szCs w:val="26"/>
                    </w:rPr>
                    <w:t>DỰ THẢO</w:t>
                  </w:r>
                </w:p>
              </w:txbxContent>
            </v:textbox>
          </v:rect>
        </w:pict>
      </w:r>
      <w:r w:rsidR="00896178" w:rsidRPr="009153CE">
        <w:rPr>
          <w:b/>
          <w:bCs/>
          <w:szCs w:val="28"/>
        </w:rPr>
        <w:t>QUYẾT</w:t>
      </w:r>
      <w:r w:rsidR="005B2551" w:rsidRPr="009153CE">
        <w:rPr>
          <w:b/>
          <w:bCs/>
          <w:szCs w:val="28"/>
        </w:rPr>
        <w:t xml:space="preserve"> ĐỊNH</w:t>
      </w:r>
    </w:p>
    <w:p w:rsidR="00A47588" w:rsidRDefault="00904AA3" w:rsidP="000E70ED">
      <w:pPr>
        <w:spacing w:before="0"/>
        <w:jc w:val="center"/>
        <w:rPr>
          <w:rFonts w:ascii="Times New Roman Bold" w:hAnsi="Times New Roman Bold"/>
          <w:b/>
          <w:szCs w:val="28"/>
        </w:rPr>
      </w:pPr>
      <w:bookmarkStart w:id="0" w:name="_Hlk136437519"/>
      <w:bookmarkStart w:id="1" w:name="_Hlk137538346"/>
      <w:bookmarkStart w:id="2" w:name="_Hlk101329138"/>
      <w:bookmarkStart w:id="3" w:name="_GoBack"/>
      <w:r w:rsidRPr="00FB562A">
        <w:rPr>
          <w:b/>
          <w:spacing w:val="-4"/>
          <w:szCs w:val="28"/>
        </w:rPr>
        <w:t xml:space="preserve">Sửa đổi, bổ sung một số nội dung </w:t>
      </w:r>
      <w:r w:rsidR="00284E1E">
        <w:rPr>
          <w:rFonts w:ascii="Times New Roman Bold" w:hAnsi="Times New Roman Bold"/>
          <w:b/>
          <w:szCs w:val="28"/>
        </w:rPr>
        <w:t>P</w:t>
      </w:r>
      <w:r w:rsidR="00B1253E" w:rsidRPr="009153CE">
        <w:rPr>
          <w:rFonts w:ascii="Times New Roman Bold" w:hAnsi="Times New Roman Bold"/>
          <w:b/>
          <w:szCs w:val="28"/>
        </w:rPr>
        <w:t>hụ lục</w:t>
      </w:r>
      <w:r w:rsidR="00D9305A" w:rsidRPr="009153CE">
        <w:rPr>
          <w:rFonts w:ascii="Times New Roman Bold" w:hAnsi="Times New Roman Bold"/>
          <w:b/>
          <w:szCs w:val="28"/>
        </w:rPr>
        <w:t xml:space="preserve"> </w:t>
      </w:r>
      <w:r w:rsidR="003436DB">
        <w:rPr>
          <w:rFonts w:ascii="Times New Roman Bold" w:hAnsi="Times New Roman Bold"/>
          <w:b/>
          <w:szCs w:val="28"/>
        </w:rPr>
        <w:t>I</w:t>
      </w:r>
      <w:r w:rsidR="00A47588">
        <w:rPr>
          <w:rFonts w:ascii="Times New Roman Bold" w:hAnsi="Times New Roman Bold"/>
          <w:b/>
          <w:szCs w:val="28"/>
        </w:rPr>
        <w:t>, Phụ lục I</w:t>
      </w:r>
      <w:r w:rsidR="003436DB">
        <w:rPr>
          <w:rFonts w:ascii="Times New Roman Bold" w:hAnsi="Times New Roman Bold"/>
          <w:b/>
          <w:szCs w:val="28"/>
        </w:rPr>
        <w:t>I</w:t>
      </w:r>
      <w:r w:rsidR="00A47588">
        <w:rPr>
          <w:rFonts w:ascii="Times New Roman Bold" w:hAnsi="Times New Roman Bold"/>
          <w:b/>
          <w:szCs w:val="28"/>
        </w:rPr>
        <w:t xml:space="preserve"> </w:t>
      </w:r>
      <w:r w:rsidR="00D9305A" w:rsidRPr="009153CE">
        <w:rPr>
          <w:rFonts w:ascii="Times New Roman Bold" w:hAnsi="Times New Roman Bold"/>
          <w:b/>
          <w:szCs w:val="28"/>
        </w:rPr>
        <w:t xml:space="preserve">ban hành kèm </w:t>
      </w:r>
      <w:proofErr w:type="gramStart"/>
      <w:r w:rsidR="00D9305A" w:rsidRPr="009153CE">
        <w:rPr>
          <w:rFonts w:ascii="Times New Roman Bold" w:hAnsi="Times New Roman Bold"/>
          <w:b/>
          <w:szCs w:val="28"/>
        </w:rPr>
        <w:t>theo</w:t>
      </w:r>
      <w:proofErr w:type="gramEnd"/>
      <w:r w:rsidR="00D9305A" w:rsidRPr="009153CE">
        <w:rPr>
          <w:rFonts w:ascii="Times New Roman Bold" w:hAnsi="Times New Roman Bold"/>
          <w:b/>
          <w:szCs w:val="28"/>
        </w:rPr>
        <w:t xml:space="preserve"> Quyết định số 19/2023/QĐ-UBND ngày</w:t>
      </w:r>
      <w:r w:rsidR="00B1253E" w:rsidRPr="009153CE">
        <w:rPr>
          <w:rFonts w:ascii="Times New Roman Bold" w:hAnsi="Times New Roman Bold"/>
          <w:b/>
          <w:szCs w:val="28"/>
        </w:rPr>
        <w:t xml:space="preserve"> </w:t>
      </w:r>
      <w:r w:rsidR="00D9305A" w:rsidRPr="009153CE">
        <w:rPr>
          <w:rFonts w:ascii="Times New Roman Bold" w:hAnsi="Times New Roman Bold"/>
          <w:b/>
          <w:szCs w:val="28"/>
        </w:rPr>
        <w:t>21 tháng 7 năm 2023</w:t>
      </w:r>
    </w:p>
    <w:p w:rsidR="000E70ED" w:rsidRPr="009153CE" w:rsidRDefault="00D9305A" w:rsidP="000E70ED">
      <w:pPr>
        <w:spacing w:before="0"/>
        <w:jc w:val="center"/>
        <w:rPr>
          <w:rFonts w:ascii="Times New Roman Bold" w:hAnsi="Times New Roman Bold"/>
          <w:b/>
          <w:szCs w:val="28"/>
        </w:rPr>
      </w:pPr>
      <w:r w:rsidRPr="009153CE">
        <w:rPr>
          <w:rFonts w:ascii="Times New Roman Bold" w:hAnsi="Times New Roman Bold"/>
          <w:b/>
          <w:szCs w:val="28"/>
        </w:rPr>
        <w:t xml:space="preserve"> </w:t>
      </w:r>
      <w:proofErr w:type="gramStart"/>
      <w:r w:rsidRPr="009153CE">
        <w:rPr>
          <w:rFonts w:ascii="Times New Roman Bold" w:hAnsi="Times New Roman Bold"/>
          <w:b/>
          <w:szCs w:val="28"/>
        </w:rPr>
        <w:t>của</w:t>
      </w:r>
      <w:proofErr w:type="gramEnd"/>
      <w:r w:rsidRPr="009153CE">
        <w:rPr>
          <w:rFonts w:ascii="Times New Roman Bold" w:hAnsi="Times New Roman Bold"/>
          <w:b/>
          <w:szCs w:val="28"/>
        </w:rPr>
        <w:t xml:space="preserve"> UBND tỉnh Nam Định</w:t>
      </w:r>
      <w:bookmarkEnd w:id="0"/>
    </w:p>
    <w:bookmarkEnd w:id="1"/>
    <w:bookmarkEnd w:id="3"/>
    <w:p w:rsidR="00896178" w:rsidRPr="009153CE" w:rsidRDefault="00904AA3" w:rsidP="000E70ED">
      <w:pPr>
        <w:spacing w:before="0"/>
        <w:jc w:val="center"/>
        <w:rPr>
          <w:b/>
          <w:szCs w:val="28"/>
        </w:rPr>
      </w:pPr>
      <w:r>
        <w:rPr>
          <w:noProof/>
          <w:szCs w:val="28"/>
        </w:rPr>
        <w:pict>
          <v:line id="Straight Connector 1" o:spid="_x0000_s1027" style="position:absolute;left:0;text-align:left;z-index:251661312;visibility:visible;mso-wrap-distance-top:-3e-5mm;mso-wrap-distance-bottom:-3e-5mm" from="170.55pt,3pt" to="289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pM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dJsP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"/>
        </w:pict>
      </w:r>
    </w:p>
    <w:bookmarkEnd w:id="2"/>
    <w:p w:rsidR="00896178" w:rsidRPr="009153CE" w:rsidRDefault="005B2551" w:rsidP="002B6104">
      <w:pPr>
        <w:keepNext/>
        <w:spacing w:before="0" w:after="360"/>
        <w:jc w:val="center"/>
        <w:outlineLvl w:val="3"/>
        <w:rPr>
          <w:b/>
          <w:bCs/>
          <w:szCs w:val="28"/>
        </w:rPr>
      </w:pPr>
      <w:r w:rsidRPr="009153CE">
        <w:rPr>
          <w:b/>
          <w:bCs/>
          <w:szCs w:val="28"/>
        </w:rPr>
        <w:t>UỶ BAN NHÂN DÂN TỈNH NAM ĐỊNH</w:t>
      </w:r>
    </w:p>
    <w:p w:rsidR="00C3192D" w:rsidRPr="009153CE" w:rsidRDefault="00C3192D" w:rsidP="002B6104">
      <w:pPr>
        <w:spacing w:before="60" w:after="60" w:line="288" w:lineRule="auto"/>
        <w:ind w:firstLine="720"/>
        <w:jc w:val="both"/>
        <w:rPr>
          <w:i/>
          <w:spacing w:val="-6"/>
          <w:szCs w:val="28"/>
        </w:rPr>
      </w:pPr>
      <w:bookmarkStart w:id="4" w:name="_Hlk101329226"/>
      <w:r w:rsidRPr="009153CE">
        <w:rPr>
          <w:i/>
          <w:spacing w:val="-6"/>
          <w:szCs w:val="28"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:rsidR="00C3192D" w:rsidRPr="009153CE" w:rsidRDefault="00C3192D" w:rsidP="002B6104">
      <w:pPr>
        <w:spacing w:before="60" w:after="60" w:line="288" w:lineRule="auto"/>
        <w:ind w:firstLine="720"/>
        <w:jc w:val="both"/>
        <w:rPr>
          <w:i/>
          <w:spacing w:val="-6"/>
          <w:szCs w:val="28"/>
        </w:rPr>
      </w:pPr>
      <w:r w:rsidRPr="009153CE">
        <w:rPr>
          <w:i/>
          <w:spacing w:val="-6"/>
          <w:szCs w:val="28"/>
        </w:rPr>
        <w:t>Căn cứ Luật ban hành văn bản quy phạm pháp luật ngày 22 tháng 6 năm 2015; Luật sửa đổi, bổ sung một số điều của Luật Ban hành văn bản quy phạm pháp luật ngày 18 tháng 6 năm 2020;</w:t>
      </w:r>
    </w:p>
    <w:p w:rsidR="00C3192D" w:rsidRPr="009153CE" w:rsidRDefault="00C3192D" w:rsidP="002B6104">
      <w:pPr>
        <w:spacing w:before="60" w:after="60" w:line="288" w:lineRule="auto"/>
        <w:ind w:firstLine="720"/>
        <w:jc w:val="both"/>
        <w:rPr>
          <w:i/>
          <w:spacing w:val="-6"/>
          <w:szCs w:val="28"/>
        </w:rPr>
      </w:pPr>
      <w:r w:rsidRPr="009153CE">
        <w:rPr>
          <w:i/>
          <w:spacing w:val="-6"/>
          <w:szCs w:val="28"/>
        </w:rPr>
        <w:t xml:space="preserve">Căn cứ Luật Đất </w:t>
      </w:r>
      <w:proofErr w:type="gramStart"/>
      <w:r w:rsidRPr="009153CE">
        <w:rPr>
          <w:i/>
          <w:spacing w:val="-6"/>
          <w:szCs w:val="28"/>
        </w:rPr>
        <w:t>đai</w:t>
      </w:r>
      <w:proofErr w:type="gramEnd"/>
      <w:r w:rsidRPr="009153CE">
        <w:rPr>
          <w:i/>
          <w:spacing w:val="-6"/>
          <w:szCs w:val="28"/>
        </w:rPr>
        <w:t xml:space="preserve"> ngày </w:t>
      </w:r>
      <w:r w:rsidR="00A420EC">
        <w:rPr>
          <w:i/>
          <w:spacing w:val="-6"/>
          <w:szCs w:val="28"/>
        </w:rPr>
        <w:t>18 tháng 0</w:t>
      </w:r>
      <w:r w:rsidRPr="009153CE">
        <w:rPr>
          <w:i/>
          <w:spacing w:val="-6"/>
          <w:szCs w:val="28"/>
        </w:rPr>
        <w:t>1 năm 20</w:t>
      </w:r>
      <w:r w:rsidR="00A420EC">
        <w:rPr>
          <w:i/>
          <w:spacing w:val="-6"/>
          <w:szCs w:val="28"/>
        </w:rPr>
        <w:t>24</w:t>
      </w:r>
      <w:r w:rsidRPr="009153CE">
        <w:rPr>
          <w:i/>
          <w:spacing w:val="-6"/>
          <w:szCs w:val="28"/>
        </w:rPr>
        <w:t>;</w:t>
      </w:r>
    </w:p>
    <w:p w:rsidR="00A420EC" w:rsidRDefault="00736485" w:rsidP="002B6104">
      <w:pPr>
        <w:spacing w:before="60" w:after="60" w:line="288" w:lineRule="auto"/>
        <w:ind w:firstLine="720"/>
        <w:jc w:val="both"/>
        <w:rPr>
          <w:i/>
          <w:szCs w:val="28"/>
        </w:rPr>
      </w:pPr>
      <w:r w:rsidRPr="009153CE">
        <w:rPr>
          <w:i/>
          <w:szCs w:val="28"/>
        </w:rPr>
        <w:t>Căn cứ Nghị định số</w:t>
      </w:r>
      <w:r w:rsidR="00A420EC">
        <w:rPr>
          <w:i/>
          <w:szCs w:val="28"/>
        </w:rPr>
        <w:t> 71/202</w:t>
      </w:r>
      <w:r w:rsidRPr="009153CE">
        <w:rPr>
          <w:i/>
          <w:szCs w:val="28"/>
        </w:rPr>
        <w:t xml:space="preserve">4/NĐ-CP ngày </w:t>
      </w:r>
      <w:r w:rsidR="00A420EC">
        <w:rPr>
          <w:i/>
          <w:szCs w:val="28"/>
        </w:rPr>
        <w:t>27/6/202</w:t>
      </w:r>
      <w:r w:rsidRPr="009153CE">
        <w:rPr>
          <w:i/>
          <w:szCs w:val="28"/>
        </w:rPr>
        <w:t>4 của Chính phủ quy định về giá đấ</w:t>
      </w:r>
      <w:r w:rsidR="00A420EC">
        <w:rPr>
          <w:i/>
          <w:szCs w:val="28"/>
        </w:rPr>
        <w:t>t;</w:t>
      </w:r>
    </w:p>
    <w:p w:rsidR="00A420EC" w:rsidRDefault="004D16B6" w:rsidP="002B6104">
      <w:pPr>
        <w:spacing w:before="60" w:after="60" w:line="288" w:lineRule="auto"/>
        <w:ind w:firstLine="720"/>
        <w:jc w:val="both"/>
        <w:rPr>
          <w:i/>
          <w:szCs w:val="28"/>
        </w:rPr>
      </w:pPr>
      <w:r w:rsidRPr="00A420EC">
        <w:rPr>
          <w:i/>
          <w:iCs/>
          <w:spacing w:val="-2"/>
          <w:lang w:val="nl-NL"/>
        </w:rPr>
        <w:t xml:space="preserve">Căn cứ Nghị quyết số </w:t>
      </w:r>
      <w:r w:rsidR="00D9305A" w:rsidRPr="00A420EC">
        <w:rPr>
          <w:i/>
          <w:iCs/>
          <w:spacing w:val="-2"/>
          <w:lang w:val="nl-NL"/>
        </w:rPr>
        <w:t>….</w:t>
      </w:r>
      <w:r w:rsidRPr="00A420EC">
        <w:rPr>
          <w:i/>
          <w:iCs/>
          <w:spacing w:val="-2"/>
          <w:lang w:val="nl-NL"/>
        </w:rPr>
        <w:t>/202</w:t>
      </w:r>
      <w:r w:rsidR="00D9305A" w:rsidRPr="00A420EC">
        <w:rPr>
          <w:i/>
          <w:iCs/>
          <w:spacing w:val="-2"/>
          <w:lang w:val="nl-NL"/>
        </w:rPr>
        <w:t>4</w:t>
      </w:r>
      <w:r w:rsidRPr="00A420EC">
        <w:rPr>
          <w:i/>
          <w:iCs/>
          <w:spacing w:val="-2"/>
          <w:lang w:val="nl-NL"/>
        </w:rPr>
        <w:t xml:space="preserve">/NQ-HĐND ngày </w:t>
      </w:r>
      <w:r w:rsidR="00D9305A" w:rsidRPr="00A420EC">
        <w:rPr>
          <w:i/>
          <w:iCs/>
          <w:spacing w:val="-2"/>
          <w:lang w:val="nl-NL"/>
        </w:rPr>
        <w:t>….</w:t>
      </w:r>
      <w:r w:rsidRPr="00A420EC">
        <w:rPr>
          <w:i/>
          <w:iCs/>
          <w:spacing w:val="-2"/>
          <w:lang w:val="nl-NL"/>
        </w:rPr>
        <w:t xml:space="preserve">tháng </w:t>
      </w:r>
      <w:r w:rsidR="00D9305A" w:rsidRPr="00A420EC">
        <w:rPr>
          <w:i/>
          <w:iCs/>
          <w:spacing w:val="-2"/>
          <w:lang w:val="nl-NL"/>
        </w:rPr>
        <w:t>…</w:t>
      </w:r>
      <w:r w:rsidRPr="00A420EC">
        <w:rPr>
          <w:i/>
          <w:iCs/>
          <w:spacing w:val="-2"/>
          <w:lang w:val="nl-NL"/>
        </w:rPr>
        <w:t>năm 202</w:t>
      </w:r>
      <w:r w:rsidR="00D9305A" w:rsidRPr="00A420EC">
        <w:rPr>
          <w:i/>
          <w:iCs/>
          <w:spacing w:val="-2"/>
          <w:lang w:val="nl-NL"/>
        </w:rPr>
        <w:t>4</w:t>
      </w:r>
      <w:r w:rsidRPr="00A420EC">
        <w:rPr>
          <w:i/>
          <w:iCs/>
          <w:spacing w:val="-2"/>
          <w:lang w:val="nl-NL"/>
        </w:rPr>
        <w:t xml:space="preserve"> của Hội đồng nhân dân tỉnh Nam Định </w:t>
      </w:r>
      <w:r w:rsidR="00A420EC">
        <w:rPr>
          <w:i/>
          <w:spacing w:val="-2"/>
          <w:szCs w:val="28"/>
          <w:lang w:val="nl-NL"/>
        </w:rPr>
        <w:t>điều chỉnh</w:t>
      </w:r>
      <w:r w:rsidR="00193E81" w:rsidRPr="00A420EC">
        <w:rPr>
          <w:i/>
          <w:spacing w:val="-2"/>
          <w:szCs w:val="28"/>
          <w:lang w:val="nl-NL"/>
        </w:rPr>
        <w:t xml:space="preserve">, bổ sung </w:t>
      </w:r>
      <w:r w:rsidR="00A420EC">
        <w:rPr>
          <w:i/>
          <w:spacing w:val="-2"/>
          <w:szCs w:val="28"/>
          <w:lang w:val="nl-NL"/>
        </w:rPr>
        <w:t>bảng giá đất tại</w:t>
      </w:r>
      <w:r w:rsidR="00193E81" w:rsidRPr="00A420EC">
        <w:rPr>
          <w:i/>
          <w:spacing w:val="-2"/>
          <w:szCs w:val="28"/>
          <w:lang w:val="nl-NL"/>
        </w:rPr>
        <w:t xml:space="preserve"> phụ lục ban hành kèm theo Nghị quyết thông qua Bảng giá đất điều </w:t>
      </w:r>
      <w:r w:rsidR="00A420EC" w:rsidRPr="00A420EC">
        <w:rPr>
          <w:i/>
          <w:spacing w:val="-2"/>
          <w:szCs w:val="28"/>
          <w:lang w:val="nl-NL"/>
        </w:rPr>
        <w:t xml:space="preserve">chỉnh </w:t>
      </w:r>
      <w:r w:rsidR="00193E81" w:rsidRPr="00A420EC">
        <w:rPr>
          <w:i/>
          <w:spacing w:val="-2"/>
          <w:szCs w:val="28"/>
          <w:lang w:val="nl-NL"/>
        </w:rPr>
        <w:t>trên địa bàn tỉnh Nam Định</w:t>
      </w:r>
      <w:r w:rsidRPr="00A420EC">
        <w:rPr>
          <w:i/>
          <w:iCs/>
          <w:spacing w:val="-2"/>
          <w:lang w:val="nl-NL"/>
        </w:rPr>
        <w:t>;</w:t>
      </w:r>
    </w:p>
    <w:p w:rsidR="00686BA6" w:rsidRPr="00A420EC" w:rsidRDefault="0038036B" w:rsidP="002B6104">
      <w:pPr>
        <w:spacing w:before="60" w:after="60" w:line="288" w:lineRule="auto"/>
        <w:ind w:firstLine="720"/>
        <w:jc w:val="both"/>
        <w:rPr>
          <w:i/>
          <w:szCs w:val="28"/>
        </w:rPr>
      </w:pPr>
      <w:r w:rsidRPr="009153CE">
        <w:rPr>
          <w:i/>
          <w:szCs w:val="28"/>
          <w:lang w:val="nl-NL"/>
        </w:rPr>
        <w:t xml:space="preserve">Theo đề nghị của Sở Tài nguyên và Môi trường tại </w:t>
      </w:r>
      <w:r w:rsidR="00896178" w:rsidRPr="009153CE">
        <w:rPr>
          <w:i/>
          <w:szCs w:val="28"/>
          <w:lang w:val="nl-NL"/>
        </w:rPr>
        <w:t>Tờ trình số ..../TTr-</w:t>
      </w:r>
      <w:r w:rsidRPr="009153CE">
        <w:rPr>
          <w:i/>
          <w:szCs w:val="28"/>
          <w:lang w:val="nl-NL"/>
        </w:rPr>
        <w:t xml:space="preserve">STNMT </w:t>
      </w:r>
      <w:r w:rsidR="00896178" w:rsidRPr="009153CE">
        <w:rPr>
          <w:i/>
          <w:szCs w:val="28"/>
          <w:lang w:val="nl-NL"/>
        </w:rPr>
        <w:t>ngày</w:t>
      </w:r>
      <w:r w:rsidRPr="009153CE">
        <w:rPr>
          <w:i/>
          <w:szCs w:val="28"/>
          <w:lang w:val="nl-NL"/>
        </w:rPr>
        <w:t>...</w:t>
      </w:r>
      <w:r w:rsidR="00896178" w:rsidRPr="009153CE">
        <w:rPr>
          <w:i/>
          <w:szCs w:val="28"/>
          <w:lang w:val="nl-NL"/>
        </w:rPr>
        <w:t>tháng</w:t>
      </w:r>
      <w:r w:rsidRPr="009153CE">
        <w:rPr>
          <w:i/>
          <w:szCs w:val="28"/>
          <w:lang w:val="nl-NL"/>
        </w:rPr>
        <w:t>...</w:t>
      </w:r>
      <w:r w:rsidR="00896178" w:rsidRPr="009153CE">
        <w:rPr>
          <w:i/>
          <w:szCs w:val="28"/>
          <w:lang w:val="nl-NL"/>
        </w:rPr>
        <w:t>năm 202</w:t>
      </w:r>
      <w:r w:rsidR="00D9305A" w:rsidRPr="009153CE">
        <w:rPr>
          <w:i/>
          <w:szCs w:val="28"/>
          <w:lang w:val="nl-NL"/>
        </w:rPr>
        <w:t xml:space="preserve">4 </w:t>
      </w:r>
      <w:r w:rsidRPr="009153CE">
        <w:rPr>
          <w:i/>
          <w:szCs w:val="28"/>
          <w:lang w:val="nl-NL"/>
        </w:rPr>
        <w:t>và Báo cáo thẩm định số</w:t>
      </w:r>
      <w:r w:rsidR="008A6219" w:rsidRPr="009153CE">
        <w:rPr>
          <w:i/>
          <w:szCs w:val="28"/>
          <w:lang w:val="nl-NL"/>
        </w:rPr>
        <w:t xml:space="preserve"> .....</w:t>
      </w:r>
      <w:r w:rsidRPr="009153CE">
        <w:rPr>
          <w:i/>
          <w:szCs w:val="28"/>
          <w:lang w:val="nl-NL"/>
        </w:rPr>
        <w:t>/BC-STP ngày ... tháng... năm 202</w:t>
      </w:r>
      <w:r w:rsidR="00D9305A" w:rsidRPr="009153CE">
        <w:rPr>
          <w:i/>
          <w:szCs w:val="28"/>
          <w:lang w:val="nl-NL"/>
        </w:rPr>
        <w:t>4</w:t>
      </w:r>
      <w:r w:rsidRPr="009153CE">
        <w:rPr>
          <w:i/>
          <w:szCs w:val="28"/>
          <w:lang w:val="nl-NL"/>
        </w:rPr>
        <w:t xml:space="preserve"> của Sở</w:t>
      </w:r>
      <w:r w:rsidR="00D9305A" w:rsidRPr="009153CE">
        <w:rPr>
          <w:i/>
          <w:szCs w:val="28"/>
          <w:lang w:val="nl-NL"/>
        </w:rPr>
        <w:t xml:space="preserve"> Tư pháp.</w:t>
      </w:r>
    </w:p>
    <w:bookmarkEnd w:id="4"/>
    <w:p w:rsidR="00896178" w:rsidRPr="009153CE" w:rsidRDefault="00896178" w:rsidP="002B6104">
      <w:pPr>
        <w:spacing w:before="240" w:after="240" w:line="400" w:lineRule="exact"/>
        <w:jc w:val="center"/>
        <w:rPr>
          <w:b/>
          <w:bCs/>
          <w:szCs w:val="28"/>
          <w:lang w:val="nl-NL"/>
        </w:rPr>
      </w:pPr>
      <w:r w:rsidRPr="009153CE">
        <w:rPr>
          <w:b/>
          <w:bCs/>
          <w:szCs w:val="28"/>
          <w:lang w:val="nl-NL"/>
        </w:rPr>
        <w:t xml:space="preserve">QUYẾT </w:t>
      </w:r>
      <w:r w:rsidR="0038036B" w:rsidRPr="009153CE">
        <w:rPr>
          <w:b/>
          <w:bCs/>
          <w:szCs w:val="28"/>
          <w:lang w:val="nl-NL"/>
        </w:rPr>
        <w:t>Đ</w:t>
      </w:r>
      <w:r w:rsidR="002474E9" w:rsidRPr="009153CE">
        <w:rPr>
          <w:b/>
          <w:bCs/>
          <w:szCs w:val="28"/>
          <w:lang w:val="nl-NL"/>
        </w:rPr>
        <w:t>ỊNH</w:t>
      </w:r>
      <w:r w:rsidRPr="009153CE">
        <w:rPr>
          <w:b/>
          <w:bCs/>
          <w:szCs w:val="28"/>
          <w:lang w:val="nl-NL"/>
        </w:rPr>
        <w:t>:</w:t>
      </w:r>
    </w:p>
    <w:p w:rsidR="002B6104" w:rsidRDefault="00896178" w:rsidP="002B6104">
      <w:pPr>
        <w:spacing w:before="80" w:after="80" w:line="288" w:lineRule="auto"/>
        <w:ind w:firstLine="567"/>
        <w:jc w:val="both"/>
      </w:pPr>
      <w:r w:rsidRPr="009153CE">
        <w:rPr>
          <w:b/>
          <w:bCs/>
          <w:szCs w:val="28"/>
          <w:lang w:val="vi-VN" w:eastAsia="vi-VN"/>
        </w:rPr>
        <w:t>Điều 1.</w:t>
      </w:r>
      <w:r w:rsidR="00457D0A" w:rsidRPr="009153CE">
        <w:rPr>
          <w:b/>
          <w:bCs/>
          <w:szCs w:val="28"/>
          <w:lang w:eastAsia="vi-VN"/>
        </w:rPr>
        <w:t xml:space="preserve"> </w:t>
      </w:r>
      <w:r w:rsidR="00904AA3">
        <w:rPr>
          <w:bCs/>
          <w:szCs w:val="28"/>
          <w:lang w:eastAsia="vi-VN"/>
        </w:rPr>
        <w:t>Sửa đổi</w:t>
      </w:r>
      <w:r w:rsidR="00D9305A" w:rsidRPr="009153CE">
        <w:rPr>
          <w:bCs/>
          <w:szCs w:val="28"/>
          <w:lang w:eastAsia="vi-VN"/>
        </w:rPr>
        <w:t xml:space="preserve">, bổ sung </w:t>
      </w:r>
      <w:r w:rsidR="00A420EC" w:rsidRPr="00A420EC">
        <w:rPr>
          <w:bCs/>
          <w:szCs w:val="28"/>
          <w:lang w:eastAsia="vi-VN"/>
        </w:rPr>
        <w:t>bảng giá đất tại Phụ lục I, Phụ lục II ban hành kèm theo Quyết định số 19/2023/QĐ-UBND ngày 21 tháng 7 năm 2023 của UBND tỉnh Nam Định</w:t>
      </w:r>
      <w:r w:rsidR="00114FFA" w:rsidRPr="009153CE">
        <w:rPr>
          <w:bCs/>
          <w:szCs w:val="28"/>
          <w:lang w:eastAsia="vi-VN"/>
        </w:rPr>
        <w:t xml:space="preserve">: </w:t>
      </w:r>
      <w:r w:rsidR="00A17F19" w:rsidRPr="009153CE">
        <w:t>Chi tiết tại Phụ lục kèm theo.</w:t>
      </w:r>
    </w:p>
    <w:p w:rsidR="002B6104" w:rsidRDefault="00896178" w:rsidP="002B6104">
      <w:pPr>
        <w:spacing w:before="80" w:after="80" w:line="288" w:lineRule="auto"/>
        <w:ind w:firstLine="567"/>
        <w:jc w:val="both"/>
      </w:pPr>
      <w:r w:rsidRPr="002B6104">
        <w:rPr>
          <w:b/>
          <w:bCs/>
          <w:szCs w:val="28"/>
          <w:lang w:val="vi-VN" w:eastAsia="vi-VN"/>
        </w:rPr>
        <w:t xml:space="preserve">Điều </w:t>
      </w:r>
      <w:r w:rsidR="00F356B2" w:rsidRPr="002B6104">
        <w:rPr>
          <w:b/>
          <w:bCs/>
          <w:szCs w:val="28"/>
          <w:lang w:eastAsia="vi-VN"/>
        </w:rPr>
        <w:t>2</w:t>
      </w:r>
      <w:r w:rsidRPr="002B6104">
        <w:rPr>
          <w:b/>
          <w:bCs/>
          <w:szCs w:val="28"/>
          <w:lang w:val="vi-VN" w:eastAsia="vi-VN"/>
        </w:rPr>
        <w:t>.</w:t>
      </w:r>
      <w:r w:rsidR="00457D0A" w:rsidRPr="002B6104">
        <w:rPr>
          <w:b/>
          <w:bCs/>
          <w:szCs w:val="28"/>
          <w:lang w:eastAsia="vi-VN"/>
        </w:rPr>
        <w:t xml:space="preserve"> </w:t>
      </w:r>
      <w:proofErr w:type="gramStart"/>
      <w:r w:rsidR="0038036B" w:rsidRPr="002B6104">
        <w:rPr>
          <w:szCs w:val="28"/>
          <w:lang w:eastAsia="vi-VN"/>
        </w:rPr>
        <w:t>Quyết định này có hiệu lực thi hành kể từ</w:t>
      </w:r>
      <w:r w:rsidR="00D9305A" w:rsidRPr="002B6104">
        <w:rPr>
          <w:szCs w:val="28"/>
          <w:lang w:eastAsia="vi-VN"/>
        </w:rPr>
        <w:t xml:space="preserve"> ngày … tháng … năm 2024</w:t>
      </w:r>
      <w:r w:rsidR="009734E8" w:rsidRPr="002B6104">
        <w:rPr>
          <w:szCs w:val="28"/>
          <w:lang w:eastAsia="vi-VN"/>
        </w:rPr>
        <w:t>.</w:t>
      </w:r>
      <w:proofErr w:type="gramEnd"/>
    </w:p>
    <w:p w:rsidR="00896178" w:rsidRPr="002B6104" w:rsidRDefault="00896178" w:rsidP="002B6104">
      <w:pPr>
        <w:spacing w:before="80" w:after="80" w:line="288" w:lineRule="auto"/>
        <w:ind w:firstLine="567"/>
        <w:jc w:val="both"/>
      </w:pPr>
      <w:r w:rsidRPr="009153CE">
        <w:rPr>
          <w:b/>
          <w:bCs/>
          <w:szCs w:val="28"/>
          <w:lang w:val="vi-VN" w:eastAsia="vi-VN"/>
        </w:rPr>
        <w:t xml:space="preserve">Điều </w:t>
      </w:r>
      <w:r w:rsidR="00F356B2" w:rsidRPr="009153CE">
        <w:rPr>
          <w:b/>
          <w:bCs/>
          <w:szCs w:val="28"/>
          <w:lang w:eastAsia="vi-VN"/>
        </w:rPr>
        <w:t>3</w:t>
      </w:r>
      <w:r w:rsidRPr="009153CE">
        <w:rPr>
          <w:b/>
          <w:bCs/>
          <w:szCs w:val="28"/>
          <w:lang w:eastAsia="vi-VN"/>
        </w:rPr>
        <w:t xml:space="preserve">. </w:t>
      </w:r>
      <w:r w:rsidR="005C007E" w:rsidRPr="009153CE">
        <w:rPr>
          <w:szCs w:val="28"/>
          <w:lang w:eastAsia="vi-VN"/>
        </w:rPr>
        <w:t xml:space="preserve">Chánh Văn phòng UBND tỉnh, Giám đốc các Sở: Tài nguyên và Môi trường, Tài chính, Xây dựng; Cục trưởng Cục thuế tỉnh; Chủ tịch UBND </w:t>
      </w:r>
      <w:r w:rsidR="005C007E" w:rsidRPr="009153CE">
        <w:rPr>
          <w:szCs w:val="28"/>
          <w:lang w:eastAsia="vi-VN"/>
        </w:rPr>
        <w:lastRenderedPageBreak/>
        <w:t>các huyện, thành phố; Thủ trưởng các cơ quan, đơn vị, tổ chức, cá nhân có liên quan chịu trách nhiệm thi hành Quyết định này./.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633"/>
        <w:gridCol w:w="3547"/>
      </w:tblGrid>
      <w:tr w:rsidR="00437AEC" w:rsidRPr="009153CE" w:rsidTr="002474E9">
        <w:trPr>
          <w:trHeight w:val="2029"/>
        </w:trPr>
        <w:tc>
          <w:tcPr>
            <w:tcW w:w="5633" w:type="dxa"/>
          </w:tcPr>
          <w:p w:rsidR="00896178" w:rsidRPr="009153CE" w:rsidRDefault="00896178" w:rsidP="00466B57">
            <w:pPr>
              <w:spacing w:before="0" w:line="240" w:lineRule="auto"/>
              <w:rPr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9153CE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:rsidR="00896178" w:rsidRPr="009153CE" w:rsidRDefault="00896178" w:rsidP="00466B57">
            <w:pPr>
              <w:tabs>
                <w:tab w:val="left" w:pos="3900"/>
              </w:tabs>
              <w:spacing w:before="0" w:line="240" w:lineRule="auto"/>
              <w:rPr>
                <w:sz w:val="22"/>
                <w:lang w:val="it-IT"/>
              </w:rPr>
            </w:pPr>
            <w:r w:rsidRPr="009153CE">
              <w:rPr>
                <w:sz w:val="22"/>
                <w:lang w:val="it-IT"/>
              </w:rPr>
              <w:t xml:space="preserve">- </w:t>
            </w:r>
            <w:r w:rsidR="005C007E" w:rsidRPr="009153CE">
              <w:rPr>
                <w:sz w:val="22"/>
                <w:lang w:val="it-IT"/>
              </w:rPr>
              <w:t xml:space="preserve">Văn phòng </w:t>
            </w:r>
            <w:r w:rsidRPr="009153CE">
              <w:rPr>
                <w:sz w:val="22"/>
                <w:lang w:val="it-IT"/>
              </w:rPr>
              <w:t>Chính phủ;</w:t>
            </w:r>
          </w:p>
          <w:p w:rsidR="00896178" w:rsidRPr="009153CE" w:rsidRDefault="00896178" w:rsidP="00466B57">
            <w:pPr>
              <w:spacing w:before="0" w:line="240" w:lineRule="auto"/>
              <w:rPr>
                <w:sz w:val="22"/>
                <w:lang w:val="it-IT"/>
              </w:rPr>
            </w:pPr>
            <w:r w:rsidRPr="009153CE">
              <w:rPr>
                <w:sz w:val="22"/>
                <w:lang w:val="it-IT"/>
              </w:rPr>
              <w:t>- Bộ Tư pháp</w:t>
            </w:r>
            <w:r w:rsidR="00F33D82">
              <w:rPr>
                <w:sz w:val="22"/>
                <w:lang w:val="it-IT"/>
              </w:rPr>
              <w:t xml:space="preserve"> (Cục Kiểm tra văn bản QPPL)</w:t>
            </w:r>
            <w:r w:rsidRPr="009153CE">
              <w:rPr>
                <w:sz w:val="22"/>
                <w:lang w:val="it-IT"/>
              </w:rPr>
              <w:t xml:space="preserve">; </w:t>
            </w:r>
          </w:p>
          <w:p w:rsidR="00896178" w:rsidRPr="009153CE" w:rsidRDefault="00896178" w:rsidP="00466B57">
            <w:pPr>
              <w:spacing w:before="0" w:line="240" w:lineRule="auto"/>
              <w:rPr>
                <w:sz w:val="22"/>
                <w:lang w:val="it-IT"/>
              </w:rPr>
            </w:pPr>
            <w:r w:rsidRPr="009153CE">
              <w:rPr>
                <w:sz w:val="22"/>
                <w:lang w:val="it-IT"/>
              </w:rPr>
              <w:t>- Bộ Tài chính;</w:t>
            </w:r>
          </w:p>
          <w:p w:rsidR="00896178" w:rsidRPr="009153CE" w:rsidRDefault="00896178" w:rsidP="00466B57">
            <w:pPr>
              <w:spacing w:before="0" w:line="240" w:lineRule="auto"/>
              <w:jc w:val="both"/>
              <w:rPr>
                <w:sz w:val="22"/>
                <w:lang w:val="it-IT"/>
              </w:rPr>
            </w:pPr>
            <w:r w:rsidRPr="009153CE">
              <w:rPr>
                <w:sz w:val="22"/>
                <w:lang w:val="it-IT"/>
              </w:rPr>
              <w:t>- Bộ Tài nguyên và Môi trường;</w:t>
            </w:r>
          </w:p>
          <w:p w:rsidR="005C007E" w:rsidRPr="009153CE" w:rsidRDefault="005C007E" w:rsidP="005C007E">
            <w:pPr>
              <w:spacing w:before="0" w:line="240" w:lineRule="auto"/>
              <w:jc w:val="both"/>
              <w:rPr>
                <w:sz w:val="22"/>
                <w:lang w:val="it-IT"/>
              </w:rPr>
            </w:pPr>
            <w:r w:rsidRPr="009153CE">
              <w:rPr>
                <w:sz w:val="22"/>
                <w:lang w:val="it-IT"/>
              </w:rPr>
              <w:t xml:space="preserve">- Thường trực Tỉnh ủy; </w:t>
            </w:r>
          </w:p>
          <w:p w:rsidR="005C007E" w:rsidRPr="009153CE" w:rsidRDefault="005C007E" w:rsidP="00466B57">
            <w:pPr>
              <w:spacing w:before="0" w:line="240" w:lineRule="auto"/>
              <w:jc w:val="both"/>
              <w:rPr>
                <w:sz w:val="22"/>
                <w:lang w:val="it-IT"/>
              </w:rPr>
            </w:pPr>
            <w:r w:rsidRPr="009153CE">
              <w:rPr>
                <w:sz w:val="22"/>
                <w:lang w:val="it-IT"/>
              </w:rPr>
              <w:t>- Thường trực HĐND tỉnh;</w:t>
            </w:r>
          </w:p>
          <w:p w:rsidR="00896178" w:rsidRPr="009153CE" w:rsidRDefault="00896178" w:rsidP="00466B57">
            <w:pPr>
              <w:spacing w:before="0" w:line="240" w:lineRule="auto"/>
              <w:jc w:val="both"/>
              <w:rPr>
                <w:sz w:val="22"/>
                <w:lang w:val="nl-NL"/>
              </w:rPr>
            </w:pPr>
            <w:r w:rsidRPr="009153CE">
              <w:rPr>
                <w:sz w:val="22"/>
                <w:lang w:val="it-IT"/>
              </w:rPr>
              <w:t xml:space="preserve">- </w:t>
            </w:r>
            <w:r w:rsidRPr="009153CE">
              <w:rPr>
                <w:sz w:val="22"/>
                <w:lang w:val="nl-NL"/>
              </w:rPr>
              <w:t>Đoàn Đại biểu Quốc hội tỉnh;</w:t>
            </w:r>
          </w:p>
          <w:p w:rsidR="005C007E" w:rsidRPr="009153CE" w:rsidRDefault="005C007E" w:rsidP="00466B57">
            <w:pPr>
              <w:spacing w:before="0" w:line="240" w:lineRule="auto"/>
              <w:jc w:val="both"/>
              <w:rPr>
                <w:sz w:val="22"/>
                <w:lang w:val="nl-NL"/>
              </w:rPr>
            </w:pPr>
            <w:r w:rsidRPr="009153CE">
              <w:rPr>
                <w:sz w:val="22"/>
                <w:lang w:val="nl-NL"/>
              </w:rPr>
              <w:t>- Lãnh đạo UBND tỉnh;</w:t>
            </w:r>
          </w:p>
          <w:p w:rsidR="00896178" w:rsidRPr="009153CE" w:rsidRDefault="00896178" w:rsidP="00466B57">
            <w:pPr>
              <w:spacing w:before="0" w:line="240" w:lineRule="auto"/>
              <w:jc w:val="both"/>
              <w:rPr>
                <w:sz w:val="22"/>
                <w:lang w:val="nl-NL"/>
              </w:rPr>
            </w:pPr>
            <w:r w:rsidRPr="009153CE">
              <w:rPr>
                <w:sz w:val="22"/>
                <w:lang w:val="nl-NL"/>
              </w:rPr>
              <w:t xml:space="preserve">- Như </w:t>
            </w:r>
            <w:r w:rsidR="007016B4" w:rsidRPr="009153CE">
              <w:rPr>
                <w:sz w:val="22"/>
                <w:lang w:val="nl-NL"/>
              </w:rPr>
              <w:t>Đ</w:t>
            </w:r>
            <w:r w:rsidRPr="009153CE">
              <w:rPr>
                <w:sz w:val="22"/>
                <w:lang w:val="nl-NL"/>
              </w:rPr>
              <w:t xml:space="preserve">iều </w:t>
            </w:r>
            <w:r w:rsidR="00F356B2" w:rsidRPr="009153CE">
              <w:rPr>
                <w:sz w:val="22"/>
                <w:lang w:val="nl-NL"/>
              </w:rPr>
              <w:t>3</w:t>
            </w:r>
            <w:r w:rsidRPr="009153CE">
              <w:rPr>
                <w:sz w:val="22"/>
                <w:lang w:val="nl-NL"/>
              </w:rPr>
              <w:t>;</w:t>
            </w:r>
          </w:p>
          <w:p w:rsidR="00896178" w:rsidRPr="009153CE" w:rsidRDefault="00896178" w:rsidP="00466B57">
            <w:pPr>
              <w:spacing w:before="0" w:line="240" w:lineRule="auto"/>
              <w:jc w:val="both"/>
              <w:rPr>
                <w:sz w:val="22"/>
                <w:lang w:val="nl-NL"/>
              </w:rPr>
            </w:pPr>
            <w:r w:rsidRPr="009153CE">
              <w:rPr>
                <w:sz w:val="22"/>
                <w:lang w:val="nl-NL"/>
              </w:rPr>
              <w:t>- Công báo tỉnh; Báo Nam Định;</w:t>
            </w:r>
          </w:p>
          <w:p w:rsidR="00896178" w:rsidRPr="009153CE" w:rsidRDefault="00896178" w:rsidP="00466B57">
            <w:pPr>
              <w:spacing w:before="0" w:line="240" w:lineRule="auto"/>
              <w:jc w:val="both"/>
              <w:rPr>
                <w:sz w:val="22"/>
                <w:lang w:val="nl-NL"/>
              </w:rPr>
            </w:pPr>
            <w:r w:rsidRPr="009153CE">
              <w:rPr>
                <w:sz w:val="22"/>
                <w:lang w:val="nl-NL"/>
              </w:rPr>
              <w:t>- Website tỉnh; Website Chính phủ;</w:t>
            </w:r>
          </w:p>
          <w:p w:rsidR="00896178" w:rsidRPr="009153CE" w:rsidRDefault="00896178" w:rsidP="00466B57">
            <w:pPr>
              <w:spacing w:before="0" w:line="240" w:lineRule="auto"/>
              <w:rPr>
                <w:szCs w:val="28"/>
                <w:lang w:val="it-IT"/>
              </w:rPr>
            </w:pPr>
            <w:r w:rsidRPr="009153CE">
              <w:rPr>
                <w:sz w:val="22"/>
                <w:lang w:val="it-IT"/>
              </w:rPr>
              <w:t>- Lưu: V</w:t>
            </w:r>
            <w:r w:rsidR="005C007E" w:rsidRPr="009153CE">
              <w:rPr>
                <w:sz w:val="22"/>
                <w:lang w:val="it-IT"/>
              </w:rPr>
              <w:t>P1, VP6, VP3.</w:t>
            </w:r>
          </w:p>
        </w:tc>
        <w:tc>
          <w:tcPr>
            <w:tcW w:w="3547" w:type="dxa"/>
          </w:tcPr>
          <w:p w:rsidR="00AA53E9" w:rsidRPr="009153CE" w:rsidRDefault="00AA53E9" w:rsidP="00466B57">
            <w:pPr>
              <w:jc w:val="center"/>
              <w:rPr>
                <w:b/>
                <w:bCs/>
                <w:szCs w:val="28"/>
                <w:lang w:val="it-IT"/>
              </w:rPr>
            </w:pPr>
            <w:r w:rsidRPr="009153CE">
              <w:rPr>
                <w:b/>
                <w:bCs/>
                <w:szCs w:val="28"/>
                <w:lang w:val="it-IT"/>
              </w:rPr>
              <w:t>TM. ỦY BAN NHÂN DÂN</w:t>
            </w:r>
          </w:p>
          <w:p w:rsidR="00896178" w:rsidRPr="009153CE" w:rsidRDefault="00896178" w:rsidP="00466B57">
            <w:pPr>
              <w:jc w:val="center"/>
              <w:rPr>
                <w:b/>
                <w:bCs/>
                <w:szCs w:val="28"/>
                <w:lang w:val="it-IT"/>
              </w:rPr>
            </w:pPr>
            <w:r w:rsidRPr="009153CE">
              <w:rPr>
                <w:b/>
                <w:bCs/>
                <w:szCs w:val="28"/>
                <w:lang w:val="it-IT"/>
              </w:rPr>
              <w:t>CHỦ TỊCH</w:t>
            </w:r>
          </w:p>
          <w:p w:rsidR="00896178" w:rsidRPr="009153CE" w:rsidRDefault="00896178" w:rsidP="00466B57">
            <w:pPr>
              <w:rPr>
                <w:b/>
                <w:bCs/>
                <w:szCs w:val="28"/>
                <w:lang w:val="it-IT"/>
              </w:rPr>
            </w:pPr>
          </w:p>
          <w:p w:rsidR="00896178" w:rsidRPr="009153CE" w:rsidRDefault="00896178" w:rsidP="00466B57">
            <w:pPr>
              <w:rPr>
                <w:b/>
                <w:bCs/>
                <w:szCs w:val="28"/>
                <w:lang w:val="it-IT"/>
              </w:rPr>
            </w:pPr>
          </w:p>
          <w:p w:rsidR="00896178" w:rsidRPr="009153CE" w:rsidRDefault="00896178" w:rsidP="00466B57">
            <w:pPr>
              <w:rPr>
                <w:b/>
                <w:bCs/>
                <w:szCs w:val="28"/>
                <w:lang w:val="it-IT"/>
              </w:rPr>
            </w:pPr>
          </w:p>
          <w:p w:rsidR="00F65D97" w:rsidRPr="009153CE" w:rsidRDefault="00F65D97" w:rsidP="00466B57">
            <w:pPr>
              <w:rPr>
                <w:b/>
                <w:bCs/>
                <w:szCs w:val="28"/>
                <w:lang w:val="it-IT"/>
              </w:rPr>
            </w:pPr>
          </w:p>
          <w:p w:rsidR="00896178" w:rsidRPr="009153CE" w:rsidRDefault="00896178" w:rsidP="00466B57">
            <w:pPr>
              <w:spacing w:after="120"/>
              <w:jc w:val="center"/>
              <w:rPr>
                <w:b/>
                <w:bCs/>
                <w:szCs w:val="28"/>
                <w:lang w:val="it-IT"/>
              </w:rPr>
            </w:pPr>
          </w:p>
          <w:p w:rsidR="00896178" w:rsidRPr="009153CE" w:rsidRDefault="00896178" w:rsidP="00466B57">
            <w:pPr>
              <w:spacing w:after="120"/>
              <w:jc w:val="center"/>
              <w:rPr>
                <w:b/>
                <w:bCs/>
                <w:szCs w:val="28"/>
                <w:lang w:val="it-IT"/>
              </w:rPr>
            </w:pPr>
          </w:p>
        </w:tc>
      </w:tr>
    </w:tbl>
    <w:p w:rsidR="00896178" w:rsidRPr="009153CE" w:rsidRDefault="00896178" w:rsidP="00896178">
      <w:pPr>
        <w:spacing w:before="0" w:after="160" w:line="259" w:lineRule="auto"/>
      </w:pPr>
    </w:p>
    <w:p w:rsidR="00896178" w:rsidRPr="009153CE" w:rsidRDefault="00896178" w:rsidP="00896178">
      <w:pPr>
        <w:pStyle w:val="NormalWeb"/>
        <w:rPr>
          <w:sz w:val="27"/>
          <w:szCs w:val="27"/>
        </w:rPr>
      </w:pPr>
    </w:p>
    <w:p w:rsidR="00896178" w:rsidRPr="009153CE" w:rsidRDefault="00896178" w:rsidP="00157D07">
      <w:pPr>
        <w:spacing w:before="0" w:line="259" w:lineRule="auto"/>
        <w:rPr>
          <w:i/>
          <w:szCs w:val="28"/>
        </w:rPr>
      </w:pPr>
    </w:p>
    <w:p w:rsidR="00A72C7F" w:rsidRPr="009153CE" w:rsidRDefault="00A72C7F"/>
    <w:sectPr w:rsidR="00A72C7F" w:rsidRPr="009153CE" w:rsidSect="002B6104">
      <w:pgSz w:w="11907" w:h="16840" w:code="9"/>
      <w:pgMar w:top="1134" w:right="1134" w:bottom="1134" w:left="1701" w:header="346" w:footer="346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178"/>
    <w:rsid w:val="00057412"/>
    <w:rsid w:val="00077819"/>
    <w:rsid w:val="000E70ED"/>
    <w:rsid w:val="00114FFA"/>
    <w:rsid w:val="001407C6"/>
    <w:rsid w:val="00157D07"/>
    <w:rsid w:val="00172630"/>
    <w:rsid w:val="00193E81"/>
    <w:rsid w:val="00195E40"/>
    <w:rsid w:val="0019719F"/>
    <w:rsid w:val="001E1E69"/>
    <w:rsid w:val="001E6A24"/>
    <w:rsid w:val="00244840"/>
    <w:rsid w:val="002474E9"/>
    <w:rsid w:val="00251976"/>
    <w:rsid w:val="00275C54"/>
    <w:rsid w:val="0028225A"/>
    <w:rsid w:val="00284E1E"/>
    <w:rsid w:val="002A3E09"/>
    <w:rsid w:val="002B6104"/>
    <w:rsid w:val="002C071B"/>
    <w:rsid w:val="002D288A"/>
    <w:rsid w:val="00306F01"/>
    <w:rsid w:val="00311660"/>
    <w:rsid w:val="00321D9B"/>
    <w:rsid w:val="0033084F"/>
    <w:rsid w:val="003436DB"/>
    <w:rsid w:val="0038036B"/>
    <w:rsid w:val="003B5C1E"/>
    <w:rsid w:val="003B6F55"/>
    <w:rsid w:val="003F15E2"/>
    <w:rsid w:val="00402564"/>
    <w:rsid w:val="00425AA9"/>
    <w:rsid w:val="00437AEC"/>
    <w:rsid w:val="00457D0A"/>
    <w:rsid w:val="00467747"/>
    <w:rsid w:val="00475E1C"/>
    <w:rsid w:val="004A18FC"/>
    <w:rsid w:val="004D16B6"/>
    <w:rsid w:val="00514190"/>
    <w:rsid w:val="005651BC"/>
    <w:rsid w:val="00592104"/>
    <w:rsid w:val="005B2551"/>
    <w:rsid w:val="005B47E6"/>
    <w:rsid w:val="005C007E"/>
    <w:rsid w:val="005F68D0"/>
    <w:rsid w:val="00634E59"/>
    <w:rsid w:val="0064675D"/>
    <w:rsid w:val="006845A7"/>
    <w:rsid w:val="00686BA6"/>
    <w:rsid w:val="006E2B65"/>
    <w:rsid w:val="006F6B3A"/>
    <w:rsid w:val="007016B4"/>
    <w:rsid w:val="00706D2E"/>
    <w:rsid w:val="00736485"/>
    <w:rsid w:val="00750AB1"/>
    <w:rsid w:val="0079584F"/>
    <w:rsid w:val="007C7A12"/>
    <w:rsid w:val="00814FA6"/>
    <w:rsid w:val="00831539"/>
    <w:rsid w:val="00873EB9"/>
    <w:rsid w:val="00896178"/>
    <w:rsid w:val="008A6219"/>
    <w:rsid w:val="008D25FE"/>
    <w:rsid w:val="00904AA3"/>
    <w:rsid w:val="00912F68"/>
    <w:rsid w:val="009153CE"/>
    <w:rsid w:val="0093244F"/>
    <w:rsid w:val="00943F48"/>
    <w:rsid w:val="00972E24"/>
    <w:rsid w:val="009734E8"/>
    <w:rsid w:val="00995C92"/>
    <w:rsid w:val="00A17F19"/>
    <w:rsid w:val="00A420EC"/>
    <w:rsid w:val="00A47588"/>
    <w:rsid w:val="00A650AD"/>
    <w:rsid w:val="00A72C7F"/>
    <w:rsid w:val="00AA53E9"/>
    <w:rsid w:val="00B025D4"/>
    <w:rsid w:val="00B10219"/>
    <w:rsid w:val="00B1253E"/>
    <w:rsid w:val="00B51C94"/>
    <w:rsid w:val="00B621FF"/>
    <w:rsid w:val="00B635B9"/>
    <w:rsid w:val="00B72659"/>
    <w:rsid w:val="00B73B31"/>
    <w:rsid w:val="00BD5FF6"/>
    <w:rsid w:val="00BF4342"/>
    <w:rsid w:val="00C3192D"/>
    <w:rsid w:val="00C7030C"/>
    <w:rsid w:val="00C93B21"/>
    <w:rsid w:val="00CE539C"/>
    <w:rsid w:val="00D565F9"/>
    <w:rsid w:val="00D9305A"/>
    <w:rsid w:val="00DC7F42"/>
    <w:rsid w:val="00DD5FA1"/>
    <w:rsid w:val="00DE361C"/>
    <w:rsid w:val="00E0201A"/>
    <w:rsid w:val="00E50FE4"/>
    <w:rsid w:val="00E758C0"/>
    <w:rsid w:val="00E93721"/>
    <w:rsid w:val="00EE07C3"/>
    <w:rsid w:val="00F11442"/>
    <w:rsid w:val="00F33062"/>
    <w:rsid w:val="00F33D82"/>
    <w:rsid w:val="00F356B2"/>
    <w:rsid w:val="00F50820"/>
    <w:rsid w:val="00F65D97"/>
    <w:rsid w:val="00F73AF5"/>
    <w:rsid w:val="00FB0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78"/>
    <w:pPr>
      <w:spacing w:before="120" w:after="0" w:line="320" w:lineRule="exac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96178"/>
    <w:rPr>
      <w:b/>
      <w:bCs/>
    </w:rPr>
  </w:style>
  <w:style w:type="paragraph" w:styleId="NormalWeb">
    <w:name w:val="Normal (Web)"/>
    <w:basedOn w:val="Normal"/>
    <w:uiPriority w:val="99"/>
    <w:unhideWhenUsed/>
    <w:rsid w:val="0089617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84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4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C94"/>
    <w:pPr>
      <w:ind w:left="720"/>
      <w:contextualSpacing/>
    </w:pPr>
  </w:style>
  <w:style w:type="character" w:customStyle="1" w:styleId="fontstyle01">
    <w:name w:val="fontstyle01"/>
    <w:basedOn w:val="DefaultParagraphFont"/>
    <w:rsid w:val="003F15E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21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671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304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345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84AD3-89A8-444E-968F-45337FF89C8A}"/>
</file>

<file path=customXml/itemProps2.xml><?xml version="1.0" encoding="utf-8"?>
<ds:datastoreItem xmlns:ds="http://schemas.openxmlformats.org/officeDocument/2006/customXml" ds:itemID="{FA90BCB3-B076-48BC-81E3-77C4FAABA361}"/>
</file>

<file path=customXml/itemProps3.xml><?xml version="1.0" encoding="utf-8"?>
<ds:datastoreItem xmlns:ds="http://schemas.openxmlformats.org/officeDocument/2006/customXml" ds:itemID="{B77F064D-AF5A-4A7D-9ED3-43B8F6C0E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AMC</cp:lastModifiedBy>
  <cp:revision>81</cp:revision>
  <cp:lastPrinted>2024-08-08T15:00:00Z</cp:lastPrinted>
  <dcterms:created xsi:type="dcterms:W3CDTF">2022-12-05T02:10:00Z</dcterms:created>
  <dcterms:modified xsi:type="dcterms:W3CDTF">2024-08-08T15:16:00Z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